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0ECC" w14:textId="77777777" w:rsidR="006E3211" w:rsidRPr="00C56D3F" w:rsidRDefault="009564B9" w:rsidP="00C56D3F">
      <w:pPr>
        <w:pStyle w:val="Cm"/>
      </w:pPr>
      <w:r w:rsidRPr="00C56D3F">
        <w:t>Szobafoglalási lap</w:t>
      </w:r>
    </w:p>
    <w:p w14:paraId="72D2B1FA" w14:textId="77777777" w:rsidR="006E3211" w:rsidRPr="00C56D3F" w:rsidRDefault="006E3211" w:rsidP="006E321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02A60E" w14:textId="7B9F9C25" w:rsidR="00FE299A" w:rsidRPr="00C56D3F" w:rsidRDefault="006E3211" w:rsidP="0089684F">
      <w:pPr>
        <w:ind w:left="142"/>
        <w:jc w:val="both"/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Kérjük</w:t>
      </w:r>
      <w:r w:rsidR="00B711CD"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a </w:t>
      </w:r>
      <w:r w:rsidR="0089684F"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kitöltött </w:t>
      </w:r>
      <w:r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szo</w:t>
      </w:r>
      <w:r w:rsidR="001B7182"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bafoglalási lapot </w:t>
      </w:r>
      <w:r w:rsidR="0089684F"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szíveskedjen eljuttatni </w:t>
      </w:r>
      <w:r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 </w:t>
      </w:r>
      <w:hyperlink r:id="rId9" w:history="1">
        <w:r w:rsidR="005F6767" w:rsidRPr="00C56D3F">
          <w:rPr>
            <w:rStyle w:val="Hiperhivatkozs"/>
            <w:rFonts w:asciiTheme="minorHAnsi" w:hAnsiTheme="minorHAnsi" w:cstheme="minorHAnsi"/>
            <w:bCs/>
            <w:sz w:val="22"/>
            <w:szCs w:val="22"/>
          </w:rPr>
          <w:t>sales@arthotelszeged.hu</w:t>
        </w:r>
      </w:hyperlink>
      <w:hyperlink r:id="rId10" w:history="1"/>
      <w:r w:rsidR="001B7182"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</w:p>
    <w:p w14:paraId="38A91FA8" w14:textId="77777777" w:rsidR="006E3211" w:rsidRPr="00C56D3F" w:rsidRDefault="006E3211" w:rsidP="0089684F">
      <w:pPr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C56D3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e-mail</w:t>
      </w:r>
      <w:proofErr w:type="gramEnd"/>
      <w:r w:rsidRPr="00C56D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címre.</w:t>
      </w:r>
      <w:r w:rsidR="0089684F" w:rsidRPr="00C56D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szobákat a szálloda aktuális kapacitásának függvényében tudjuk </w:t>
      </w:r>
      <w:r w:rsidR="00B711CD" w:rsidRPr="00C56D3F">
        <w:rPr>
          <w:rFonts w:asciiTheme="minorHAnsi" w:hAnsiTheme="minorHAnsi" w:cstheme="minorHAnsi"/>
          <w:color w:val="000000" w:themeColor="text1"/>
          <w:sz w:val="22"/>
          <w:szCs w:val="22"/>
        </w:rPr>
        <w:t>visszaigazolni</w:t>
      </w:r>
      <w:r w:rsidR="0089684F" w:rsidRPr="00C56D3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B304F31" w14:textId="77777777" w:rsidR="006E3211" w:rsidRPr="00C56D3F" w:rsidRDefault="006E3211" w:rsidP="006E3211">
      <w:pPr>
        <w:tabs>
          <w:tab w:val="left" w:pos="12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7929"/>
      </w:tblGrid>
      <w:tr w:rsidR="009564B9" w:rsidRPr="00C56D3F" w14:paraId="48CC235A" w14:textId="77777777" w:rsidTr="006E3211">
        <w:trPr>
          <w:trHeight w:val="300"/>
        </w:trPr>
        <w:tc>
          <w:tcPr>
            <w:tcW w:w="2151" w:type="dxa"/>
            <w:noWrap/>
            <w:vAlign w:val="center"/>
            <w:hideMark/>
          </w:tcPr>
          <w:p w14:paraId="175AD881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Rendezvény neve:</w:t>
            </w:r>
          </w:p>
        </w:tc>
        <w:tc>
          <w:tcPr>
            <w:tcW w:w="7929" w:type="dxa"/>
            <w:noWrap/>
            <w:vAlign w:val="bottom"/>
            <w:hideMark/>
          </w:tcPr>
          <w:p w14:paraId="13308E34" w14:textId="613D6F1D" w:rsidR="006E3211" w:rsidRPr="00C56D3F" w:rsidRDefault="005F6767" w:rsidP="00ED0747">
            <w:pP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hu-HU"/>
              </w:rPr>
            </w:pPr>
            <w:proofErr w:type="spellStart"/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hu-HU"/>
              </w:rPr>
              <w:t>Symposium</w:t>
            </w:r>
            <w:proofErr w:type="spellEnd"/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hu-HU"/>
              </w:rPr>
              <w:t xml:space="preserve"> Szeged</w:t>
            </w:r>
          </w:p>
        </w:tc>
      </w:tr>
      <w:tr w:rsidR="00F3154D" w:rsidRPr="00C56D3F" w14:paraId="1C7C5DA1" w14:textId="77777777" w:rsidTr="006E3211">
        <w:trPr>
          <w:trHeight w:val="300"/>
        </w:trPr>
        <w:tc>
          <w:tcPr>
            <w:tcW w:w="2151" w:type="dxa"/>
            <w:noWrap/>
            <w:vAlign w:val="center"/>
            <w:hideMark/>
          </w:tcPr>
          <w:p w14:paraId="67081D64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Dátum:</w:t>
            </w:r>
          </w:p>
        </w:tc>
        <w:tc>
          <w:tcPr>
            <w:tcW w:w="7929" w:type="dxa"/>
            <w:noWrap/>
            <w:vAlign w:val="bottom"/>
            <w:hideMark/>
          </w:tcPr>
          <w:p w14:paraId="3D5C6430" w14:textId="35C71DB1" w:rsidR="006E3211" w:rsidRPr="00C56D3F" w:rsidRDefault="005F6767" w:rsidP="00490DB8">
            <w:pP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hu-HU"/>
              </w:rPr>
              <w:t>2022.május 5-7</w:t>
            </w:r>
            <w:r w:rsidR="00C11995"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hu-HU"/>
              </w:rPr>
              <w:t>.</w:t>
            </w:r>
          </w:p>
        </w:tc>
      </w:tr>
    </w:tbl>
    <w:p w14:paraId="6A20BB4F" w14:textId="77777777" w:rsidR="006E3211" w:rsidRPr="00C56D3F" w:rsidRDefault="006E3211" w:rsidP="006E3211">
      <w:pPr>
        <w:tabs>
          <w:tab w:val="left" w:pos="12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642"/>
        <w:gridCol w:w="1260"/>
        <w:gridCol w:w="339"/>
        <w:gridCol w:w="3501"/>
        <w:gridCol w:w="326"/>
        <w:gridCol w:w="1843"/>
      </w:tblGrid>
      <w:tr w:rsidR="009564B9" w:rsidRPr="00C56D3F" w14:paraId="2200AB87" w14:textId="77777777" w:rsidTr="003949D8">
        <w:trPr>
          <w:trHeight w:val="375"/>
        </w:trPr>
        <w:tc>
          <w:tcPr>
            <w:tcW w:w="1011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04BEAD07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hu-HU"/>
              </w:rPr>
              <w:t>Regisztráló adatai</w:t>
            </w:r>
          </w:p>
        </w:tc>
      </w:tr>
      <w:tr w:rsidR="009564B9" w:rsidRPr="00C56D3F" w14:paraId="108E59F0" w14:textId="77777777" w:rsidTr="00C07DB4">
        <w:trPr>
          <w:trHeight w:val="315"/>
        </w:trPr>
        <w:tc>
          <w:tcPr>
            <w:tcW w:w="1208" w:type="dxa"/>
            <w:noWrap/>
            <w:vAlign w:val="center"/>
            <w:hideMark/>
          </w:tcPr>
          <w:p w14:paraId="0EC1268C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08DCC" w14:textId="77777777" w:rsidR="006E3211" w:rsidRPr="00C56D3F" w:rsidRDefault="006E321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39" w:type="dxa"/>
            <w:noWrap/>
            <w:vAlign w:val="bottom"/>
            <w:hideMark/>
          </w:tcPr>
          <w:p w14:paraId="017C82C9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20AED" w14:textId="77777777" w:rsidR="006E3211" w:rsidRPr="00C56D3F" w:rsidRDefault="006E321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26" w:type="dxa"/>
            <w:noWrap/>
            <w:vAlign w:val="bottom"/>
            <w:hideMark/>
          </w:tcPr>
          <w:p w14:paraId="6959D886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6D47B63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</w:tr>
      <w:tr w:rsidR="009564B9" w:rsidRPr="00C56D3F" w14:paraId="7AE49E4D" w14:textId="77777777" w:rsidTr="00C07DB4">
        <w:trPr>
          <w:trHeight w:val="300"/>
        </w:trPr>
        <w:tc>
          <w:tcPr>
            <w:tcW w:w="1208" w:type="dxa"/>
            <w:noWrap/>
            <w:vAlign w:val="center"/>
            <w:hideMark/>
          </w:tcPr>
          <w:p w14:paraId="401CFEEA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2902" w:type="dxa"/>
            <w:gridSpan w:val="2"/>
            <w:noWrap/>
            <w:vAlign w:val="bottom"/>
            <w:hideMark/>
          </w:tcPr>
          <w:p w14:paraId="336C2FB9" w14:textId="77777777" w:rsidR="006E3211" w:rsidRPr="00C56D3F" w:rsidRDefault="006E321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Vezetéknév</w:t>
            </w:r>
          </w:p>
        </w:tc>
        <w:tc>
          <w:tcPr>
            <w:tcW w:w="339" w:type="dxa"/>
            <w:noWrap/>
            <w:vAlign w:val="bottom"/>
            <w:hideMark/>
          </w:tcPr>
          <w:p w14:paraId="586FA871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3501" w:type="dxa"/>
            <w:noWrap/>
            <w:vAlign w:val="bottom"/>
            <w:hideMark/>
          </w:tcPr>
          <w:p w14:paraId="4E9DE7E4" w14:textId="77777777" w:rsidR="006E3211" w:rsidRPr="00C56D3F" w:rsidRDefault="006E321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Keresztnév</w:t>
            </w:r>
          </w:p>
        </w:tc>
        <w:tc>
          <w:tcPr>
            <w:tcW w:w="326" w:type="dxa"/>
            <w:noWrap/>
            <w:vAlign w:val="bottom"/>
            <w:hideMark/>
          </w:tcPr>
          <w:p w14:paraId="1AD604CD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F82E053" w14:textId="77777777" w:rsidR="006E3211" w:rsidRPr="00C56D3F" w:rsidRDefault="006E321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</w:tr>
      <w:tr w:rsidR="00C07DB4" w:rsidRPr="00C56D3F" w14:paraId="6351DDAB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2F99DB1F" w14:textId="77777777" w:rsidR="00C07DB4" w:rsidRPr="00C56D3F" w:rsidRDefault="00C07DB4" w:rsidP="008B134A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Számlázási név: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780483" w14:textId="77777777" w:rsidR="00C07DB4" w:rsidRPr="00C56D3F" w:rsidRDefault="00C07DB4" w:rsidP="008B134A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</w:p>
        </w:tc>
      </w:tr>
      <w:tr w:rsidR="00C07DB4" w:rsidRPr="00C56D3F" w14:paraId="3BD898B2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56B1DF48" w14:textId="77777777" w:rsidR="00C07DB4" w:rsidRPr="00C56D3F" w:rsidRDefault="00C07DB4" w:rsidP="00C07DB4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Számlázási cím: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CFB828" w14:textId="77777777" w:rsidR="00C07DB4" w:rsidRPr="00C56D3F" w:rsidRDefault="00C07DB4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</w:p>
        </w:tc>
      </w:tr>
      <w:tr w:rsidR="00F3154D" w:rsidRPr="00C56D3F" w14:paraId="0D04B1BF" w14:textId="77777777" w:rsidTr="00C56D3F">
        <w:trPr>
          <w:gridAfter w:val="4"/>
          <w:wAfter w:w="6009" w:type="dxa"/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7F66A70C" w14:textId="77777777" w:rsidR="006E3211" w:rsidRPr="00C56D3F" w:rsidRDefault="00C07DB4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Adószám: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23807B" w14:textId="77777777" w:rsidR="006E3211" w:rsidRPr="00C56D3F" w:rsidRDefault="006E321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  <w:bookmarkStart w:id="0" w:name="_GoBack"/>
            <w:bookmarkEnd w:id="0"/>
          </w:p>
        </w:tc>
      </w:tr>
      <w:tr w:rsidR="00C56D3F" w:rsidRPr="00C56D3F" w14:paraId="77C09893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0823B5AC" w14:textId="7511A1E7" w:rsidR="00C56D3F" w:rsidRPr="00C56D3F" w:rsidRDefault="00AA62E7" w:rsidP="00AA62E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Elérhetőség (e-mail</w:t>
            </w:r>
            <w:r w:rsidR="00C56D3F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):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FD2D52" w14:textId="41EFC8C6" w:rsidR="00C56D3F" w:rsidRPr="00C56D3F" w:rsidRDefault="00C56D3F" w:rsidP="00F7363A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</w:p>
        </w:tc>
      </w:tr>
      <w:tr w:rsidR="00AA62E7" w:rsidRPr="00C56D3F" w14:paraId="3C95673C" w14:textId="77777777" w:rsidTr="00AA62E7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3C3DEB02" w14:textId="79A2C94E" w:rsidR="00AA62E7" w:rsidRPr="00C56D3F" w:rsidRDefault="00AA62E7" w:rsidP="00AA62E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Elérhetőség (</w:t>
            </w: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telefon):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D9261" w14:textId="77777777" w:rsidR="00AA62E7" w:rsidRPr="00C56D3F" w:rsidRDefault="00AA62E7" w:rsidP="007174B7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</w:p>
        </w:tc>
      </w:tr>
    </w:tbl>
    <w:p w14:paraId="21342E40" w14:textId="77777777" w:rsidR="006E3211" w:rsidRPr="00C56D3F" w:rsidRDefault="006E3211" w:rsidP="006E3211">
      <w:pPr>
        <w:tabs>
          <w:tab w:val="left" w:pos="12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037"/>
        <w:gridCol w:w="1940"/>
        <w:gridCol w:w="283"/>
        <w:gridCol w:w="873"/>
        <w:gridCol w:w="828"/>
        <w:gridCol w:w="3261"/>
      </w:tblGrid>
      <w:tr w:rsidR="009564B9" w:rsidRPr="00C56D3F" w14:paraId="2CCF5E5D" w14:textId="77777777" w:rsidTr="00F3154D">
        <w:trPr>
          <w:trHeight w:val="375"/>
        </w:trPr>
        <w:tc>
          <w:tcPr>
            <w:tcW w:w="1008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69DF0BAA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hu-HU"/>
              </w:rPr>
              <w:t>Szobafoglalás</w:t>
            </w:r>
          </w:p>
        </w:tc>
      </w:tr>
      <w:tr w:rsidR="009564B9" w:rsidRPr="00C56D3F" w14:paraId="7DA8D0F5" w14:textId="77777777" w:rsidTr="00581C41">
        <w:trPr>
          <w:trHeight w:val="564"/>
        </w:trPr>
        <w:tc>
          <w:tcPr>
            <w:tcW w:w="1858" w:type="dxa"/>
            <w:noWrap/>
            <w:vAlign w:val="center"/>
            <w:hideMark/>
          </w:tcPr>
          <w:p w14:paraId="2A63D4F4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Érkezés dátuma: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ED4CD6" w14:textId="41FDD28D" w:rsidR="006E3211" w:rsidRPr="00C56D3F" w:rsidRDefault="005F6767" w:rsidP="005F676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2022</w:t>
            </w:r>
            <w:r w:rsidR="00B04799"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.</w:t>
            </w:r>
            <w:r w:rsidR="00CA6495"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május</w:t>
            </w:r>
            <w:r w:rsidR="00AA62E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 xml:space="preserve">   </w:t>
            </w:r>
            <w:r w:rsidR="00CA6495"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.</w:t>
            </w:r>
            <w:proofErr w:type="gramEnd"/>
            <w:r w:rsidR="006E3211"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  <w:r w:rsidR="00C07DB4"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984" w:type="dxa"/>
            <w:gridSpan w:val="3"/>
            <w:noWrap/>
            <w:vAlign w:val="center"/>
            <w:hideMark/>
          </w:tcPr>
          <w:p w14:paraId="74A9906B" w14:textId="7C2BDE6B" w:rsidR="006E3211" w:rsidRPr="00C56D3F" w:rsidRDefault="00581C41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Elu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tazás dátuma: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16618B" w14:textId="418348CF" w:rsidR="006E3211" w:rsidRPr="00C56D3F" w:rsidRDefault="005F6767" w:rsidP="00C07DB4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 xml:space="preserve">2022. </w:t>
            </w:r>
            <w:proofErr w:type="gramStart"/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május</w:t>
            </w:r>
            <w:r w:rsidR="00AA62E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 xml:space="preserve">    </w:t>
            </w:r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.</w:t>
            </w:r>
            <w:proofErr w:type="gramEnd"/>
            <w:r w:rsidRPr="00C56D3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  <w:t> </w:t>
            </w:r>
          </w:p>
        </w:tc>
      </w:tr>
      <w:tr w:rsidR="009564B9" w:rsidRPr="00C56D3F" w14:paraId="04019CF7" w14:textId="77777777" w:rsidTr="008101E5">
        <w:trPr>
          <w:trHeight w:val="354"/>
        </w:trPr>
        <w:tc>
          <w:tcPr>
            <w:tcW w:w="2895" w:type="dxa"/>
            <w:gridSpan w:val="2"/>
            <w:vAlign w:val="center"/>
            <w:hideMark/>
          </w:tcPr>
          <w:p w14:paraId="50654170" w14:textId="502381FE" w:rsidR="006E3211" w:rsidRPr="00C56D3F" w:rsidRDefault="005F676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2 ágyas szoba</w:t>
            </w:r>
            <w:r w:rsidR="008101E5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 xml:space="preserve"> 1 fő részére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8C3808" w14:textId="4094B7B1" w:rsidR="006E3211" w:rsidRPr="00C56D3F" w:rsidRDefault="005F6767" w:rsidP="00C56D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6D3F">
              <w:rPr>
                <w:rFonts w:asciiTheme="minorHAnsi" w:hAnsiTheme="minorHAnsi" w:cstheme="minorHAnsi"/>
                <w:sz w:val="22"/>
                <w:szCs w:val="22"/>
              </w:rPr>
              <w:t>26500.- Ft/szoba/éj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7CA6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10BBCF" w14:textId="77777777" w:rsidR="006E3211" w:rsidRPr="00C56D3F" w:rsidRDefault="006E3211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szCs w:val="22"/>
                <w:lang w:eastAsia="hu-HU"/>
              </w:rPr>
              <w:t>Kérem</w:t>
            </w:r>
            <w:r w:rsidR="003949D8" w:rsidRPr="00C56D3F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szCs w:val="22"/>
                <w:lang w:eastAsia="hu-HU"/>
              </w:rPr>
              <w:t>,</w:t>
            </w:r>
            <w:r w:rsidRPr="00C56D3F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szCs w:val="22"/>
                <w:lang w:eastAsia="hu-HU"/>
              </w:rPr>
              <w:t xml:space="preserve"> válasszon szobatípust!</w:t>
            </w:r>
          </w:p>
        </w:tc>
      </w:tr>
      <w:tr w:rsidR="009564B9" w:rsidRPr="00C56D3F" w14:paraId="3D7DDC8B" w14:textId="77777777" w:rsidTr="008101E5">
        <w:trPr>
          <w:trHeight w:val="349"/>
        </w:trPr>
        <w:tc>
          <w:tcPr>
            <w:tcW w:w="2895" w:type="dxa"/>
            <w:gridSpan w:val="2"/>
            <w:vAlign w:val="center"/>
            <w:hideMark/>
          </w:tcPr>
          <w:p w14:paraId="4CEF5C03" w14:textId="310E9D24" w:rsidR="006E3211" w:rsidRPr="00C56D3F" w:rsidRDefault="005F676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 xml:space="preserve">2 ágyas szoba </w:t>
            </w:r>
            <w:r w:rsidR="008101E5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2 fő részére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A9C658" w14:textId="4F984077" w:rsidR="006E3211" w:rsidRPr="00C56D3F" w:rsidRDefault="005F6767" w:rsidP="00ED0747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hAnsiTheme="minorHAnsi" w:cstheme="minorHAnsi"/>
                <w:sz w:val="22"/>
                <w:szCs w:val="22"/>
              </w:rPr>
              <w:t>33000.- Ft/szoba/éj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DCFC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802B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</w:tr>
      <w:tr w:rsidR="00F3154D" w:rsidRPr="00C56D3F" w14:paraId="11E3B42B" w14:textId="77777777" w:rsidTr="006E3211">
        <w:trPr>
          <w:trHeight w:val="349"/>
        </w:trPr>
        <w:tc>
          <w:tcPr>
            <w:tcW w:w="1858" w:type="dxa"/>
            <w:vAlign w:val="center"/>
            <w:hideMark/>
          </w:tcPr>
          <w:p w14:paraId="2082A20E" w14:textId="77777777" w:rsidR="006E3211" w:rsidRPr="00C56D3F" w:rsidRDefault="006E3211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hu-HU"/>
              </w:rPr>
              <w:t>*Szobatárs neve: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FB998" w14:textId="77777777" w:rsidR="006E3211" w:rsidRPr="00C56D3F" w:rsidRDefault="006E321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</w:p>
        </w:tc>
        <w:tc>
          <w:tcPr>
            <w:tcW w:w="4089" w:type="dxa"/>
            <w:gridSpan w:val="2"/>
            <w:noWrap/>
            <w:vAlign w:val="center"/>
            <w:hideMark/>
          </w:tcPr>
          <w:p w14:paraId="7ACFD322" w14:textId="77777777" w:rsidR="006E3211" w:rsidRPr="00C56D3F" w:rsidRDefault="006E3211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hu-HU"/>
              </w:rPr>
            </w:pPr>
            <w:r w:rsidRPr="00C56D3F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en-GB" w:eastAsia="hu-HU"/>
              </w:rPr>
              <w:t>*</w:t>
            </w:r>
            <w:r w:rsidRPr="00C56D3F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hu-HU"/>
              </w:rPr>
              <w:t>Csak kétágyas szoba esetén!</w:t>
            </w:r>
          </w:p>
        </w:tc>
      </w:tr>
    </w:tbl>
    <w:p w14:paraId="67838FFD" w14:textId="77777777" w:rsidR="006E3211" w:rsidRDefault="006E3211" w:rsidP="006E321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A75A68" w14:textId="77777777" w:rsidR="00C56D3F" w:rsidRPr="00C56D3F" w:rsidRDefault="00C56D3F" w:rsidP="00C56D3F">
      <w:pPr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Az ár svédasztalos reggelit (3.500.- Ft /fő/alkalom értékben) és 5% </w:t>
      </w:r>
      <w:proofErr w:type="spellStart"/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>ÁFA-t</w:t>
      </w:r>
      <w:proofErr w:type="spellEnd"/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tartalmaz. Magába foglalja továbbá a fürdőköpeny, a wellness részleg és az internet használatát, valamint a </w:t>
      </w:r>
      <w:proofErr w:type="spellStart"/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>welcome</w:t>
      </w:r>
      <w:proofErr w:type="spellEnd"/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bekészítést (ásványvíz, kávé, tea) a szobában.</w:t>
      </w:r>
    </w:p>
    <w:p w14:paraId="3CCE483F" w14:textId="6B4DD2D6" w:rsidR="00C56D3F" w:rsidRPr="00C56D3F" w:rsidRDefault="00C56D3F" w:rsidP="006E3211">
      <w:pPr>
        <w:rPr>
          <w:rFonts w:asciiTheme="minorHAnsi" w:hAnsiTheme="minorHAnsi" w:cstheme="minorHAnsi"/>
          <w:sz w:val="22"/>
          <w:szCs w:val="22"/>
        </w:rPr>
      </w:pPr>
      <w:r w:rsidRPr="00C56D3F">
        <w:rPr>
          <w:rFonts w:asciiTheme="minorHAnsi" w:hAnsiTheme="minorHAnsi" w:cstheme="minorHAnsi"/>
          <w:sz w:val="22"/>
          <w:szCs w:val="22"/>
        </w:rPr>
        <w:t>A szoba ára nem tartalmazza az idegenforgalmi adót, melynek összege 500 Ft/ fő/ éjszaka.</w:t>
      </w:r>
    </w:p>
    <w:p w14:paraId="50B660AB" w14:textId="77777777" w:rsidR="00C56D3F" w:rsidRDefault="00C56D3F" w:rsidP="006E321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28506E" w14:textId="49A08622" w:rsidR="00C56D3F" w:rsidRPr="00C56D3F" w:rsidRDefault="00C56D3F" w:rsidP="006E3211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FIZETÉS</w:t>
      </w:r>
    </w:p>
    <w:p w14:paraId="48987224" w14:textId="77777777" w:rsidR="00C56D3F" w:rsidRDefault="00C56D3F" w:rsidP="00C56D3F">
      <w:p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hu-HU"/>
        </w:rPr>
      </w:pPr>
      <w:r w:rsidRPr="00C56D3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hu-HU"/>
        </w:rPr>
        <w:t>Foglalásáról visszaigazolást küldünk, mely tartalmazni fogja a végösszeget és mellette egy számlaszámot, ahova utalnia kell. A szállás, reggeli és az idegenforgalmi adó az érkezés előtt 1 héttel utalandó. Az ezen felüli szolgáltatások (pl. parkolás, Lobby bárban fogyasztás) távozáskor a helyszínen fizetendőek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hu-HU"/>
        </w:rPr>
        <w:t>.</w:t>
      </w:r>
    </w:p>
    <w:p w14:paraId="6C7D6C3C" w14:textId="62312718" w:rsidR="00C56D3F" w:rsidRPr="00AA62E7" w:rsidRDefault="00C56D3F" w:rsidP="00C56D3F">
      <w:pPr>
        <w:jc w:val="both"/>
        <w:rPr>
          <w:rFonts w:asciiTheme="minorHAnsi" w:hAnsiTheme="minorHAnsi" w:cstheme="minorHAnsi"/>
          <w:sz w:val="22"/>
          <w:szCs w:val="22"/>
        </w:rPr>
      </w:pPr>
      <w:r w:rsidRPr="00C56D3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hu-HU"/>
        </w:rPr>
        <w:t>Foglalását a szállásdíj 100%-ának előre utalásával tudjuk garantálni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hu-HU"/>
        </w:rPr>
        <w:t xml:space="preserve">. </w:t>
      </w:r>
      <w:r w:rsidRPr="00C56D3F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hu-HU"/>
        </w:rPr>
        <w:t xml:space="preserve">A foglalás a </w:t>
      </w:r>
      <w:r w:rsidRPr="00AA62E7">
        <w:rPr>
          <w:rFonts w:asciiTheme="minorHAnsi" w:eastAsia="Times New Roman" w:hAnsiTheme="minorHAnsi" w:cstheme="minorHAnsi"/>
          <w:bCs/>
          <w:sz w:val="22"/>
          <w:szCs w:val="22"/>
          <w:lang w:eastAsia="hu-HU"/>
        </w:rPr>
        <w:t xml:space="preserve">szálloda által küldött visszaigazolással együtt tekinthető érvényesnek. </w:t>
      </w:r>
      <w:r w:rsidRPr="00AA62E7">
        <w:rPr>
          <w:rFonts w:asciiTheme="minorHAnsi" w:hAnsiTheme="minorHAnsi" w:cstheme="minorHAnsi"/>
          <w:sz w:val="22"/>
          <w:szCs w:val="22"/>
        </w:rPr>
        <w:t>Amennyiben a szobafoglalás garantálása utalással nem történik meg a visszaigazolástól számított 8 napon belül, Hotel jogosult a szobafoglalás törlésére.</w:t>
      </w:r>
    </w:p>
    <w:p w14:paraId="2E46A151" w14:textId="77777777" w:rsidR="00C56D3F" w:rsidRPr="00AA62E7" w:rsidRDefault="00C56D3F" w:rsidP="006E3211">
      <w:pPr>
        <w:tabs>
          <w:tab w:val="left" w:pos="1290"/>
        </w:tabs>
        <w:spacing w:after="12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</w:pPr>
    </w:p>
    <w:p w14:paraId="58733694" w14:textId="746D877C" w:rsidR="006E3211" w:rsidRPr="00AA62E7" w:rsidRDefault="006E3211" w:rsidP="006E3211">
      <w:pPr>
        <w:tabs>
          <w:tab w:val="left" w:pos="1290"/>
        </w:tabs>
        <w:spacing w:after="12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</w:pPr>
      <w:r w:rsidRPr="00AA62E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  <w:t xml:space="preserve">EGYÉB </w:t>
      </w:r>
      <w:r w:rsidR="006B6AA7" w:rsidRPr="00AA62E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  <w:t xml:space="preserve">FONTOS </w:t>
      </w:r>
      <w:r w:rsidRPr="00AA62E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u-HU"/>
        </w:rPr>
        <w:t>INFORMÁCIÓK</w:t>
      </w:r>
    </w:p>
    <w:p w14:paraId="42BFEFF0" w14:textId="29659E43" w:rsidR="00C56D3F" w:rsidRDefault="006E3211" w:rsidP="00AA62E7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AA62E7">
        <w:rPr>
          <w:rFonts w:asciiTheme="minorHAnsi" w:hAnsiTheme="minorHAnsi" w:cstheme="minorHAnsi"/>
          <w:b/>
          <w:bCs/>
          <w:sz w:val="22"/>
          <w:szCs w:val="22"/>
        </w:rPr>
        <w:t xml:space="preserve">CHECK IN: </w:t>
      </w:r>
      <w:r w:rsidR="00AA62E7" w:rsidRPr="00AA62E7">
        <w:rPr>
          <w:rFonts w:asciiTheme="minorHAnsi" w:hAnsiTheme="minorHAnsi" w:cstheme="minorHAnsi"/>
          <w:b/>
          <w:bCs/>
          <w:sz w:val="22"/>
          <w:szCs w:val="22"/>
        </w:rPr>
        <w:t>14:</w:t>
      </w:r>
      <w:r w:rsidRPr="00AA62E7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AA62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49D8" w:rsidRPr="00AA62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49D8" w:rsidRPr="00AA62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D677A" w:rsidRPr="00AA62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49D8" w:rsidRPr="00AA62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A62E7" w:rsidRPr="00AA62E7">
        <w:rPr>
          <w:rFonts w:asciiTheme="minorHAnsi" w:hAnsiTheme="minorHAnsi" w:cstheme="minorHAnsi"/>
          <w:b/>
          <w:bCs/>
          <w:sz w:val="22"/>
          <w:szCs w:val="22"/>
        </w:rPr>
        <w:t>CHECK OUT: 10:</w:t>
      </w:r>
      <w:r w:rsidRPr="00AA62E7">
        <w:rPr>
          <w:rFonts w:asciiTheme="minorHAnsi" w:hAnsiTheme="minorHAnsi" w:cstheme="minorHAnsi"/>
          <w:b/>
          <w:bCs/>
          <w:sz w:val="22"/>
          <w:szCs w:val="22"/>
        </w:rPr>
        <w:t>00</w:t>
      </w:r>
    </w:p>
    <w:p w14:paraId="3A753739" w14:textId="77777777" w:rsidR="00AA62E7" w:rsidRPr="00AA62E7" w:rsidRDefault="00AA62E7" w:rsidP="00AA62E7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394CA3" w14:textId="77777777" w:rsidR="006E3211" w:rsidRPr="00C56D3F" w:rsidRDefault="006E3211" w:rsidP="006E3211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56D3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LEMONDÁSI FELTÉTELEK</w:t>
      </w:r>
    </w:p>
    <w:p w14:paraId="0379DCCA" w14:textId="77777777" w:rsidR="005F6767" w:rsidRPr="00C56D3F" w:rsidRDefault="005F6767" w:rsidP="005F6767">
      <w:pPr>
        <w:pStyle w:val="Listaszerbekezds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>érkezés előtt 30 nappal tudunk lemondást kötbérmentesen elfogadni</w:t>
      </w:r>
    </w:p>
    <w:p w14:paraId="7517E6E1" w14:textId="77777777" w:rsidR="005F6767" w:rsidRPr="00C56D3F" w:rsidRDefault="005F6767" w:rsidP="005F6767">
      <w:pPr>
        <w:pStyle w:val="Listaszerbekezds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>29 és 16 nap közötti lemondás esetén a szállásdíj 25 százaléka számlázásra kerül</w:t>
      </w:r>
    </w:p>
    <w:p w14:paraId="31013A1A" w14:textId="77777777" w:rsidR="005F6767" w:rsidRPr="00C56D3F" w:rsidRDefault="005F6767" w:rsidP="005F6767">
      <w:pPr>
        <w:pStyle w:val="Listaszerbekezds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>15-7 nap közötti lemondás esetén a szállásdíj 50 százaléka számlázásra kerül</w:t>
      </w:r>
    </w:p>
    <w:p w14:paraId="171ED4BC" w14:textId="77777777" w:rsidR="005F6767" w:rsidRPr="00C56D3F" w:rsidRDefault="005F6767" w:rsidP="005F6767">
      <w:pPr>
        <w:pStyle w:val="Listaszerbekezds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>6-3 közötti lemondás esetén a szállásdíj 75 százaléka számlázásra kerül</w:t>
      </w:r>
    </w:p>
    <w:p w14:paraId="14D3E93F" w14:textId="77777777" w:rsidR="005F6767" w:rsidRPr="00C56D3F" w:rsidRDefault="005F6767" w:rsidP="005F6767">
      <w:pPr>
        <w:pStyle w:val="Listaszerbekezds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C56D3F">
        <w:rPr>
          <w:rFonts w:asciiTheme="minorHAnsi" w:eastAsia="Times New Roman" w:hAnsiTheme="minorHAnsi" w:cstheme="minorHAnsi"/>
          <w:sz w:val="22"/>
          <w:szCs w:val="22"/>
          <w:lang w:eastAsia="hu-HU"/>
        </w:rPr>
        <w:t>2 nap vagy azon belüli lemondás esetén a teljes szállásdíj számlázásra kerül</w:t>
      </w:r>
    </w:p>
    <w:p w14:paraId="22746196" w14:textId="78EC2053" w:rsidR="005C1143" w:rsidRPr="00C56D3F" w:rsidRDefault="005C1143" w:rsidP="006E321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B2EF4D" w14:textId="403BBC37" w:rsidR="00FB4993" w:rsidRPr="00C56D3F" w:rsidRDefault="00FB4993" w:rsidP="006E321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D3F">
        <w:rPr>
          <w:rFonts w:asciiTheme="minorHAnsi" w:hAnsiTheme="minorHAnsi" w:cstheme="minorHAnsi"/>
          <w:color w:val="000000" w:themeColor="text1"/>
          <w:sz w:val="22"/>
          <w:szCs w:val="22"/>
        </w:rPr>
        <w:t>A szobafoglalási lap kitöltésével</w:t>
      </w:r>
      <w:r w:rsidR="00FC098B" w:rsidRPr="00C56D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és annak a hotel részére való eljuttatásával</w:t>
      </w:r>
      <w:r w:rsidRPr="00C56D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Megrendelő elfogadja a fenti feltételeket és fizetési kötelezettségeket.</w:t>
      </w:r>
    </w:p>
    <w:sectPr w:rsidR="00FB4993" w:rsidRPr="00C56D3F" w:rsidSect="00C56D3F">
      <w:headerReference w:type="default" r:id="rId11"/>
      <w:pgSz w:w="11907" w:h="16840" w:code="9"/>
      <w:pgMar w:top="1440" w:right="1080" w:bottom="1440" w:left="1080" w:header="1134" w:footer="2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2269" w14:textId="77777777" w:rsidR="00EE3663" w:rsidRDefault="00EE3663">
      <w:r>
        <w:separator/>
      </w:r>
    </w:p>
  </w:endnote>
  <w:endnote w:type="continuationSeparator" w:id="0">
    <w:p w14:paraId="47C5BC74" w14:textId="77777777" w:rsidR="00EE3663" w:rsidRDefault="00E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Std Light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1C42" w14:textId="77777777" w:rsidR="00EE3663" w:rsidRDefault="00EE3663">
      <w:r>
        <w:separator/>
      </w:r>
    </w:p>
  </w:footnote>
  <w:footnote w:type="continuationSeparator" w:id="0">
    <w:p w14:paraId="6780FE74" w14:textId="77777777" w:rsidR="00EE3663" w:rsidRDefault="00EE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8D97" w14:textId="1CFC8383" w:rsidR="005F6767" w:rsidRDefault="005F6767">
    <w:pPr>
      <w:pStyle w:val="lfej"/>
    </w:pPr>
    <w:r>
      <w:rPr>
        <w:noProof/>
        <w:color w:val="000000"/>
        <w:lang w:eastAsia="hu-HU"/>
      </w:rPr>
      <w:drawing>
        <wp:inline distT="0" distB="0" distL="0" distR="0" wp14:anchorId="6EC364F6" wp14:editId="761796F6">
          <wp:extent cx="926275" cy="926275"/>
          <wp:effectExtent l="0" t="0" r="7620" b="7620"/>
          <wp:docPr id="6" name="Kép 6" descr="cid:image001.jpg@01D7CCCD.31891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id:image001.jpg@01D7CCCD.31891B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01" cy="92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E0BC3" w14:textId="77777777" w:rsidR="005F6767" w:rsidRDefault="005F67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E3"/>
    <w:multiLevelType w:val="hybridMultilevel"/>
    <w:tmpl w:val="2634E4C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1E8A"/>
    <w:multiLevelType w:val="hybridMultilevel"/>
    <w:tmpl w:val="233E4668"/>
    <w:lvl w:ilvl="0" w:tplc="3D82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4768"/>
    <w:multiLevelType w:val="hybridMultilevel"/>
    <w:tmpl w:val="630A0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0D1B"/>
    <w:multiLevelType w:val="hybridMultilevel"/>
    <w:tmpl w:val="FC96B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87502"/>
    <w:multiLevelType w:val="hybridMultilevel"/>
    <w:tmpl w:val="1A58E49A"/>
    <w:lvl w:ilvl="0" w:tplc="E4E02288">
      <w:start w:val="5"/>
      <w:numFmt w:val="bullet"/>
      <w:lvlText w:val="-"/>
      <w:lvlJc w:val="left"/>
      <w:pPr>
        <w:ind w:left="1080" w:hanging="360"/>
      </w:pPr>
      <w:rPr>
        <w:rFonts w:ascii="Trade Gothic LT Std Light" w:eastAsiaTheme="minorEastAsia" w:hAnsi="Trade Gothic LT Std Light" w:cs="Trade Gothic LT Std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44936"/>
    <w:multiLevelType w:val="hybridMultilevel"/>
    <w:tmpl w:val="88BE638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A64DB"/>
    <w:multiLevelType w:val="hybridMultilevel"/>
    <w:tmpl w:val="C2A4B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016BB"/>
    <w:multiLevelType w:val="hybridMultilevel"/>
    <w:tmpl w:val="EB48BD8C"/>
    <w:lvl w:ilvl="0" w:tplc="0B9EF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ebec4,#8cb4b2,#93bdbb,#9bc9c6,#0d3b5a,#0026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E"/>
    <w:rsid w:val="0005694D"/>
    <w:rsid w:val="00063796"/>
    <w:rsid w:val="000E5610"/>
    <w:rsid w:val="001B7182"/>
    <w:rsid w:val="001C00F9"/>
    <w:rsid w:val="001C5AC9"/>
    <w:rsid w:val="001E090A"/>
    <w:rsid w:val="001E4A2E"/>
    <w:rsid w:val="002532FA"/>
    <w:rsid w:val="002B5D93"/>
    <w:rsid w:val="002E4164"/>
    <w:rsid w:val="0030445C"/>
    <w:rsid w:val="00311DD7"/>
    <w:rsid w:val="00334B9F"/>
    <w:rsid w:val="003949D8"/>
    <w:rsid w:val="003B52D5"/>
    <w:rsid w:val="00404D68"/>
    <w:rsid w:val="004113FD"/>
    <w:rsid w:val="00490DB8"/>
    <w:rsid w:val="004B3AAB"/>
    <w:rsid w:val="00507598"/>
    <w:rsid w:val="00523B54"/>
    <w:rsid w:val="00581C41"/>
    <w:rsid w:val="005C1143"/>
    <w:rsid w:val="005C2B2E"/>
    <w:rsid w:val="005D69A9"/>
    <w:rsid w:val="005F6767"/>
    <w:rsid w:val="0060780F"/>
    <w:rsid w:val="00625475"/>
    <w:rsid w:val="00631B77"/>
    <w:rsid w:val="006330F5"/>
    <w:rsid w:val="006B6AA7"/>
    <w:rsid w:val="006D4024"/>
    <w:rsid w:val="006E3211"/>
    <w:rsid w:val="0071346D"/>
    <w:rsid w:val="00724F63"/>
    <w:rsid w:val="00776C74"/>
    <w:rsid w:val="00794B56"/>
    <w:rsid w:val="008101E5"/>
    <w:rsid w:val="00812BAA"/>
    <w:rsid w:val="0089684F"/>
    <w:rsid w:val="00916452"/>
    <w:rsid w:val="009564B9"/>
    <w:rsid w:val="00960F4E"/>
    <w:rsid w:val="009672AC"/>
    <w:rsid w:val="009B6043"/>
    <w:rsid w:val="009D6143"/>
    <w:rsid w:val="00A91997"/>
    <w:rsid w:val="00AA62E7"/>
    <w:rsid w:val="00AB3640"/>
    <w:rsid w:val="00AD677A"/>
    <w:rsid w:val="00AF57D0"/>
    <w:rsid w:val="00B04799"/>
    <w:rsid w:val="00B40292"/>
    <w:rsid w:val="00B711CD"/>
    <w:rsid w:val="00B80ABA"/>
    <w:rsid w:val="00B9643F"/>
    <w:rsid w:val="00BC6B04"/>
    <w:rsid w:val="00C07DB4"/>
    <w:rsid w:val="00C11995"/>
    <w:rsid w:val="00C2398E"/>
    <w:rsid w:val="00C56D3F"/>
    <w:rsid w:val="00CA6495"/>
    <w:rsid w:val="00CB554E"/>
    <w:rsid w:val="00D12A37"/>
    <w:rsid w:val="00D47AA0"/>
    <w:rsid w:val="00D569BC"/>
    <w:rsid w:val="00D6719C"/>
    <w:rsid w:val="00D7536A"/>
    <w:rsid w:val="00DD2B0A"/>
    <w:rsid w:val="00DD74D4"/>
    <w:rsid w:val="00DE7ACF"/>
    <w:rsid w:val="00E055F2"/>
    <w:rsid w:val="00E516D0"/>
    <w:rsid w:val="00E846A1"/>
    <w:rsid w:val="00ED0432"/>
    <w:rsid w:val="00ED0747"/>
    <w:rsid w:val="00EE3663"/>
    <w:rsid w:val="00F07ED4"/>
    <w:rsid w:val="00F20167"/>
    <w:rsid w:val="00F24B10"/>
    <w:rsid w:val="00F3154D"/>
    <w:rsid w:val="00F7495E"/>
    <w:rsid w:val="00FB4993"/>
    <w:rsid w:val="00FC098B"/>
    <w:rsid w:val="00FE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bec4,#8cb4b2,#93bdbb,#9bc9c6,#0d3b5a,#002632"/>
    </o:shapedefaults>
    <o:shapelayout v:ext="edit">
      <o:idmap v:ext="edit" data="1"/>
    </o:shapelayout>
  </w:shapeDefaults>
  <w:decimalSymbol w:val=","/>
  <w:listSeparator w:val=";"/>
  <w14:docId w14:val="0E0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C2398E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5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uiPriority w:val="1"/>
    <w:qFormat/>
    <w:rsid w:val="005C114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C11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5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9564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5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5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sid w:val="00C2398E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5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uiPriority w:val="1"/>
    <w:qFormat/>
    <w:rsid w:val="005C114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C11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5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9564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5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5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les@fourpointskecskem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s@arthotelszege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CCCD.31891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52C4-28AA-4CAA-8495-36EE66E4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Starwood Hotels &amp; Resorts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 hOtels</dc:creator>
  <cp:lastModifiedBy>max</cp:lastModifiedBy>
  <cp:revision>2</cp:revision>
  <cp:lastPrinted>2021-10-01T07:53:00Z</cp:lastPrinted>
  <dcterms:created xsi:type="dcterms:W3CDTF">2021-12-09T12:28:00Z</dcterms:created>
  <dcterms:modified xsi:type="dcterms:W3CDTF">2021-12-09T12:28:00Z</dcterms:modified>
</cp:coreProperties>
</file>